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1AC5" w:rsidRPr="00935CC4" w:rsidRDefault="004822C4" w:rsidP="001C3391">
      <w:pPr>
        <w:jc w:val="right"/>
        <w:rPr>
          <w:rFonts w:ascii="Maiandra GD" w:hAnsi="Maiandra GD"/>
          <w:b/>
        </w:rPr>
      </w:pPr>
      <w:bookmarkStart w:id="0" w:name="_GoBack"/>
      <w:bookmarkEnd w:id="0"/>
      <w:r>
        <w:rPr>
          <w:rFonts w:ascii="Maiandra GD" w:hAnsi="Maiandra GD"/>
          <w:b/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114300</wp:posOffset>
            </wp:positionV>
            <wp:extent cx="2453640" cy="838200"/>
            <wp:effectExtent l="114300" t="114300" r="289560" b="304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UH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41" cy="83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AC5" w:rsidRDefault="001C3391" w:rsidP="00B0768D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noProof/>
          <w:sz w:val="48"/>
          <w:szCs w:val="4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316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IMD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76" cy="784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391" w:rsidRDefault="001C3391" w:rsidP="00F57DDE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1C3391" w:rsidRDefault="001C3391" w:rsidP="00F57DDE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1C3391" w:rsidRDefault="001C3391" w:rsidP="00F57DDE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1C3391" w:rsidRDefault="001C3391" w:rsidP="00F57DDE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3F38D9" w:rsidRPr="001C3391" w:rsidRDefault="00515311" w:rsidP="00F57DDE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1C3391">
        <w:rPr>
          <w:rFonts w:asciiTheme="majorHAnsi" w:hAnsiTheme="majorHAnsi" w:cstheme="minorHAnsi"/>
          <w:b/>
          <w:sz w:val="28"/>
          <w:szCs w:val="28"/>
        </w:rPr>
        <w:t xml:space="preserve">GUIDELINES FOR THE </w:t>
      </w:r>
      <w:r w:rsidR="00472109" w:rsidRPr="001C3391">
        <w:rPr>
          <w:rFonts w:asciiTheme="majorHAnsi" w:hAnsiTheme="majorHAnsi" w:cstheme="minorHAnsi"/>
          <w:b/>
          <w:sz w:val="28"/>
          <w:szCs w:val="28"/>
        </w:rPr>
        <w:t xml:space="preserve">CLINICAL </w:t>
      </w:r>
      <w:r w:rsidRPr="001C3391">
        <w:rPr>
          <w:rFonts w:asciiTheme="majorHAnsi" w:hAnsiTheme="majorHAnsi" w:cstheme="minorHAnsi"/>
          <w:b/>
          <w:sz w:val="28"/>
          <w:szCs w:val="28"/>
        </w:rPr>
        <w:t>MANAGEMENT</w:t>
      </w:r>
      <w:r w:rsidR="004822C4" w:rsidRPr="001C3391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1C3391">
        <w:rPr>
          <w:rFonts w:asciiTheme="majorHAnsi" w:hAnsiTheme="majorHAnsi" w:cstheme="minorHAnsi"/>
          <w:b/>
          <w:sz w:val="28"/>
          <w:szCs w:val="28"/>
        </w:rPr>
        <w:t>OF</w:t>
      </w:r>
      <w:r w:rsidR="00472109" w:rsidRPr="001C3391">
        <w:rPr>
          <w:rFonts w:asciiTheme="majorHAnsi" w:hAnsiTheme="majorHAnsi" w:cstheme="minorHAnsi"/>
          <w:b/>
          <w:sz w:val="28"/>
          <w:szCs w:val="28"/>
        </w:rPr>
        <w:t xml:space="preserve"> A POSITIVE NEWBORN SCREEN FOR</w:t>
      </w:r>
      <w:r w:rsidR="00F57DDE" w:rsidRPr="001C3391">
        <w:rPr>
          <w:rFonts w:asciiTheme="majorHAnsi" w:hAnsiTheme="majorHAnsi" w:cstheme="minorHAnsi"/>
          <w:b/>
          <w:sz w:val="28"/>
          <w:szCs w:val="28"/>
        </w:rPr>
        <w:t xml:space="preserve"> G</w:t>
      </w:r>
      <w:r w:rsidR="00146E67" w:rsidRPr="001C3391">
        <w:rPr>
          <w:rFonts w:asciiTheme="majorHAnsi" w:hAnsiTheme="majorHAnsi" w:cstheme="minorHAnsi"/>
          <w:b/>
          <w:sz w:val="28"/>
          <w:szCs w:val="28"/>
        </w:rPr>
        <w:t xml:space="preserve">LUTARIC ACIDURIA TYPE </w:t>
      </w:r>
      <w:r w:rsidR="00472109" w:rsidRPr="001C3391">
        <w:rPr>
          <w:rFonts w:asciiTheme="majorHAnsi" w:hAnsiTheme="majorHAnsi" w:cstheme="minorHAnsi"/>
          <w:b/>
          <w:sz w:val="28"/>
          <w:szCs w:val="28"/>
        </w:rPr>
        <w:t xml:space="preserve">1 (GA1) </w:t>
      </w:r>
    </w:p>
    <w:p w:rsidR="00515311" w:rsidRDefault="00515311">
      <w:pPr>
        <w:rPr>
          <w:rFonts w:asciiTheme="majorHAnsi" w:hAnsiTheme="majorHAnsi" w:cstheme="minorHAnsi"/>
        </w:rPr>
      </w:pPr>
    </w:p>
    <w:p w:rsidR="009004FF" w:rsidRPr="001C3391" w:rsidRDefault="009004FF">
      <w:pPr>
        <w:rPr>
          <w:rFonts w:asciiTheme="majorHAnsi" w:hAnsiTheme="majorHAnsi" w:cstheme="minorHAnsi"/>
        </w:rPr>
      </w:pPr>
    </w:p>
    <w:p w:rsidR="00515311" w:rsidRPr="001C3391" w:rsidRDefault="00146E67" w:rsidP="00B0768D">
      <w:pPr>
        <w:jc w:val="both"/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>Glutaric Aciduria Type 1 (GA1) is a rare</w:t>
      </w:r>
      <w:r w:rsidR="00C6603E" w:rsidRPr="001C3391">
        <w:rPr>
          <w:rFonts w:asciiTheme="majorHAnsi" w:hAnsiTheme="majorHAnsi" w:cstheme="minorHAnsi"/>
          <w:sz w:val="24"/>
          <w:szCs w:val="24"/>
        </w:rPr>
        <w:t xml:space="preserve"> </w:t>
      </w:r>
      <w:r w:rsidRPr="001C3391">
        <w:rPr>
          <w:rFonts w:asciiTheme="majorHAnsi" w:hAnsiTheme="majorHAnsi" w:cstheme="minorHAnsi"/>
          <w:sz w:val="24"/>
          <w:szCs w:val="24"/>
        </w:rPr>
        <w:t xml:space="preserve">genetic metabolic disorder </w:t>
      </w:r>
      <w:r w:rsidR="00C6603E" w:rsidRPr="001C3391">
        <w:rPr>
          <w:rFonts w:asciiTheme="majorHAnsi" w:hAnsiTheme="majorHAnsi" w:cstheme="minorHAnsi"/>
          <w:sz w:val="24"/>
          <w:szCs w:val="24"/>
        </w:rPr>
        <w:t>caused by</w:t>
      </w:r>
      <w:r w:rsidR="00E12984" w:rsidRPr="001C3391">
        <w:rPr>
          <w:rFonts w:asciiTheme="majorHAnsi" w:hAnsiTheme="majorHAnsi" w:cstheme="minorHAnsi"/>
          <w:sz w:val="24"/>
          <w:szCs w:val="24"/>
        </w:rPr>
        <w:t xml:space="preserve"> </w:t>
      </w:r>
      <w:r w:rsidRPr="001C3391">
        <w:rPr>
          <w:rFonts w:asciiTheme="majorHAnsi" w:hAnsiTheme="majorHAnsi" w:cstheme="minorHAnsi"/>
          <w:sz w:val="24"/>
          <w:szCs w:val="24"/>
        </w:rPr>
        <w:t>a</w:t>
      </w:r>
      <w:r w:rsidR="00E12984" w:rsidRPr="001C3391">
        <w:rPr>
          <w:rFonts w:asciiTheme="majorHAnsi" w:hAnsiTheme="majorHAnsi" w:cstheme="minorHAnsi"/>
          <w:sz w:val="24"/>
          <w:szCs w:val="24"/>
        </w:rPr>
        <w:t xml:space="preserve"> </w:t>
      </w:r>
      <w:r w:rsidRPr="001C3391">
        <w:rPr>
          <w:rFonts w:asciiTheme="majorHAnsi" w:hAnsiTheme="majorHAnsi" w:cstheme="minorHAnsi"/>
          <w:sz w:val="24"/>
          <w:szCs w:val="24"/>
        </w:rPr>
        <w:t>deficiency of</w:t>
      </w:r>
      <w:r w:rsidR="00C6603E" w:rsidRPr="001C3391">
        <w:rPr>
          <w:rFonts w:asciiTheme="majorHAnsi" w:hAnsiTheme="majorHAnsi" w:cstheme="minorHAnsi"/>
          <w:sz w:val="24"/>
          <w:szCs w:val="24"/>
        </w:rPr>
        <w:t xml:space="preserve"> the enzyme</w:t>
      </w:r>
      <w:r w:rsidRPr="001C3391">
        <w:rPr>
          <w:rFonts w:asciiTheme="majorHAnsi" w:hAnsiTheme="majorHAnsi" w:cstheme="minorHAnsi"/>
          <w:sz w:val="24"/>
          <w:szCs w:val="24"/>
        </w:rPr>
        <w:t xml:space="preserve"> </w:t>
      </w:r>
      <w:r w:rsidR="00655E86" w:rsidRPr="001C3391">
        <w:rPr>
          <w:rFonts w:asciiTheme="majorHAnsi" w:hAnsiTheme="majorHAnsi" w:cstheme="minorHAnsi"/>
          <w:sz w:val="24"/>
          <w:szCs w:val="24"/>
        </w:rPr>
        <w:t>Glutaryl</w:t>
      </w:r>
      <w:r w:rsidRPr="001C3391">
        <w:rPr>
          <w:rFonts w:asciiTheme="majorHAnsi" w:hAnsiTheme="majorHAnsi" w:cstheme="minorHAnsi"/>
          <w:sz w:val="24"/>
          <w:szCs w:val="24"/>
        </w:rPr>
        <w:t>-CoA dehydrogenase, in which the body cannot metabolise natural protein properly and this lead</w:t>
      </w:r>
      <w:r w:rsidR="00472109" w:rsidRPr="001C3391">
        <w:rPr>
          <w:rFonts w:asciiTheme="majorHAnsi" w:hAnsiTheme="majorHAnsi" w:cstheme="minorHAnsi"/>
          <w:sz w:val="24"/>
          <w:szCs w:val="24"/>
        </w:rPr>
        <w:t>s</w:t>
      </w:r>
      <w:r w:rsidRPr="001C3391">
        <w:rPr>
          <w:rFonts w:asciiTheme="majorHAnsi" w:hAnsiTheme="majorHAnsi" w:cstheme="minorHAnsi"/>
          <w:sz w:val="24"/>
          <w:szCs w:val="24"/>
        </w:rPr>
        <w:t xml:space="preserve"> to an accumulation of glutaric acid.</w:t>
      </w:r>
      <w:r w:rsidR="00F57DDE" w:rsidRPr="001C3391">
        <w:rPr>
          <w:rFonts w:asciiTheme="majorHAnsi" w:hAnsiTheme="majorHAnsi" w:cstheme="minorHAnsi"/>
          <w:sz w:val="24"/>
          <w:szCs w:val="24"/>
        </w:rPr>
        <w:t xml:space="preserve"> </w:t>
      </w:r>
      <w:r w:rsidR="00C6603E" w:rsidRPr="001C3391">
        <w:rPr>
          <w:rFonts w:asciiTheme="majorHAnsi" w:hAnsiTheme="majorHAnsi" w:cstheme="minorHAnsi"/>
          <w:sz w:val="24"/>
          <w:szCs w:val="24"/>
        </w:rPr>
        <w:t>Affected</w:t>
      </w:r>
      <w:r w:rsidR="00472109" w:rsidRPr="001C3391">
        <w:rPr>
          <w:rFonts w:asciiTheme="majorHAnsi" w:hAnsiTheme="majorHAnsi" w:cstheme="minorHAnsi"/>
          <w:sz w:val="24"/>
          <w:szCs w:val="24"/>
        </w:rPr>
        <w:t xml:space="preserve"> infants and </w:t>
      </w:r>
      <w:r w:rsidR="00C6603E" w:rsidRPr="001C3391">
        <w:rPr>
          <w:rFonts w:asciiTheme="majorHAnsi" w:hAnsiTheme="majorHAnsi" w:cstheme="minorHAnsi"/>
          <w:sz w:val="24"/>
          <w:szCs w:val="24"/>
        </w:rPr>
        <w:t>children</w:t>
      </w:r>
      <w:r w:rsidRPr="001C3391">
        <w:rPr>
          <w:rFonts w:asciiTheme="majorHAnsi" w:hAnsiTheme="majorHAnsi" w:cstheme="minorHAnsi"/>
          <w:sz w:val="24"/>
          <w:szCs w:val="24"/>
        </w:rPr>
        <w:t xml:space="preserve"> </w:t>
      </w:r>
      <w:r w:rsidR="00C66EB2" w:rsidRPr="001C3391">
        <w:rPr>
          <w:rFonts w:asciiTheme="majorHAnsi" w:hAnsiTheme="majorHAnsi" w:cstheme="minorHAnsi"/>
          <w:sz w:val="24"/>
          <w:szCs w:val="24"/>
        </w:rPr>
        <w:t xml:space="preserve">may </w:t>
      </w:r>
      <w:r w:rsidRPr="001C3391">
        <w:rPr>
          <w:rFonts w:asciiTheme="majorHAnsi" w:hAnsiTheme="majorHAnsi" w:cstheme="minorHAnsi"/>
          <w:sz w:val="24"/>
          <w:szCs w:val="24"/>
        </w:rPr>
        <w:t xml:space="preserve">present with </w:t>
      </w:r>
      <w:r w:rsidR="00472109" w:rsidRPr="001C3391">
        <w:rPr>
          <w:rFonts w:asciiTheme="majorHAnsi" w:hAnsiTheme="majorHAnsi" w:cstheme="minorHAnsi"/>
          <w:sz w:val="24"/>
          <w:szCs w:val="24"/>
        </w:rPr>
        <w:t xml:space="preserve">neurological symptoms or </w:t>
      </w:r>
      <w:r w:rsidR="00F21091" w:rsidRPr="001C3391">
        <w:rPr>
          <w:rFonts w:asciiTheme="majorHAnsi" w:hAnsiTheme="majorHAnsi" w:cstheme="minorHAnsi"/>
          <w:sz w:val="24"/>
          <w:szCs w:val="24"/>
        </w:rPr>
        <w:t>encephalopathy</w:t>
      </w:r>
      <w:r w:rsidRPr="001C3391">
        <w:rPr>
          <w:rFonts w:asciiTheme="majorHAnsi" w:hAnsiTheme="majorHAnsi" w:cstheme="minorHAnsi"/>
          <w:sz w:val="24"/>
          <w:szCs w:val="24"/>
        </w:rPr>
        <w:t xml:space="preserve">. </w:t>
      </w:r>
      <w:r w:rsidR="00783ED7" w:rsidRPr="001C3391">
        <w:rPr>
          <w:rFonts w:asciiTheme="majorHAnsi" w:hAnsiTheme="majorHAnsi" w:cstheme="minorHAnsi"/>
          <w:sz w:val="24"/>
          <w:szCs w:val="24"/>
        </w:rPr>
        <w:t>Hypotonia and</w:t>
      </w:r>
      <w:r w:rsidR="00D278F1" w:rsidRPr="001C3391">
        <w:rPr>
          <w:rFonts w:asciiTheme="majorHAnsi" w:hAnsiTheme="majorHAnsi" w:cstheme="minorHAnsi"/>
          <w:sz w:val="24"/>
          <w:szCs w:val="24"/>
        </w:rPr>
        <w:t xml:space="preserve"> macrocephaly may be found in young infants.</w:t>
      </w:r>
      <w:r w:rsidRPr="001C3391">
        <w:rPr>
          <w:rFonts w:asciiTheme="majorHAnsi" w:hAnsiTheme="majorHAnsi" w:cstheme="minorHAnsi"/>
          <w:sz w:val="24"/>
          <w:szCs w:val="24"/>
        </w:rPr>
        <w:t xml:space="preserve"> If untreated, GA1 </w:t>
      </w:r>
      <w:r w:rsidR="00C6603E" w:rsidRPr="001C3391">
        <w:rPr>
          <w:rFonts w:asciiTheme="majorHAnsi" w:hAnsiTheme="majorHAnsi" w:cstheme="minorHAnsi"/>
          <w:sz w:val="24"/>
          <w:szCs w:val="24"/>
        </w:rPr>
        <w:t>may</w:t>
      </w:r>
      <w:r w:rsidR="00C66EB2" w:rsidRPr="001C3391">
        <w:rPr>
          <w:rFonts w:asciiTheme="majorHAnsi" w:hAnsiTheme="majorHAnsi" w:cstheme="minorHAnsi"/>
          <w:sz w:val="24"/>
          <w:szCs w:val="24"/>
        </w:rPr>
        <w:t xml:space="preserve"> </w:t>
      </w:r>
      <w:r w:rsidRPr="001C3391">
        <w:rPr>
          <w:rFonts w:asciiTheme="majorHAnsi" w:hAnsiTheme="majorHAnsi" w:cstheme="minorHAnsi"/>
          <w:sz w:val="24"/>
          <w:szCs w:val="24"/>
        </w:rPr>
        <w:t xml:space="preserve">lead to </w:t>
      </w:r>
      <w:r w:rsidR="00472109" w:rsidRPr="001C3391">
        <w:rPr>
          <w:rFonts w:asciiTheme="majorHAnsi" w:hAnsiTheme="majorHAnsi" w:cstheme="minorHAnsi"/>
          <w:sz w:val="24"/>
          <w:szCs w:val="24"/>
        </w:rPr>
        <w:t xml:space="preserve">severe </w:t>
      </w:r>
      <w:r w:rsidR="00F57DDE" w:rsidRPr="001C3391">
        <w:rPr>
          <w:rFonts w:asciiTheme="majorHAnsi" w:hAnsiTheme="majorHAnsi" w:cstheme="minorHAnsi"/>
          <w:sz w:val="24"/>
          <w:szCs w:val="24"/>
        </w:rPr>
        <w:t xml:space="preserve">and chronic </w:t>
      </w:r>
      <w:r w:rsidRPr="001C3391">
        <w:rPr>
          <w:rFonts w:asciiTheme="majorHAnsi" w:hAnsiTheme="majorHAnsi" w:cstheme="minorHAnsi"/>
          <w:sz w:val="24"/>
          <w:szCs w:val="24"/>
        </w:rPr>
        <w:t>neurological s</w:t>
      </w:r>
      <w:r w:rsidR="00472109" w:rsidRPr="001C3391">
        <w:rPr>
          <w:rFonts w:asciiTheme="majorHAnsi" w:hAnsiTheme="majorHAnsi" w:cstheme="minorHAnsi"/>
          <w:sz w:val="24"/>
          <w:szCs w:val="24"/>
        </w:rPr>
        <w:t>ymptoms</w:t>
      </w:r>
      <w:r w:rsidR="00F57DDE" w:rsidRPr="001C3391">
        <w:rPr>
          <w:rFonts w:asciiTheme="majorHAnsi" w:hAnsiTheme="majorHAnsi" w:cstheme="minorHAnsi"/>
          <w:sz w:val="24"/>
          <w:szCs w:val="24"/>
        </w:rPr>
        <w:t xml:space="preserve">. </w:t>
      </w:r>
      <w:r w:rsidRPr="001C3391">
        <w:rPr>
          <w:rFonts w:asciiTheme="majorHAnsi" w:hAnsiTheme="majorHAnsi" w:cstheme="minorHAnsi"/>
          <w:sz w:val="24"/>
          <w:szCs w:val="24"/>
        </w:rPr>
        <w:t xml:space="preserve"> </w:t>
      </w:r>
    </w:p>
    <w:p w:rsidR="00F57DDE" w:rsidRPr="001C3391" w:rsidRDefault="00F57DDE">
      <w:pPr>
        <w:rPr>
          <w:rFonts w:asciiTheme="majorHAnsi" w:hAnsiTheme="majorHAnsi" w:cstheme="minorHAnsi"/>
          <w:b/>
          <w:sz w:val="24"/>
          <w:szCs w:val="24"/>
        </w:rPr>
      </w:pPr>
    </w:p>
    <w:p w:rsidR="00F57DDE" w:rsidRPr="001C3391" w:rsidRDefault="00F57DDE">
      <w:pPr>
        <w:rPr>
          <w:rFonts w:asciiTheme="majorHAnsi" w:hAnsiTheme="majorHAnsi" w:cstheme="minorHAnsi"/>
          <w:b/>
          <w:sz w:val="24"/>
          <w:szCs w:val="24"/>
        </w:rPr>
      </w:pPr>
      <w:r w:rsidRPr="001C3391">
        <w:rPr>
          <w:rFonts w:asciiTheme="majorHAnsi" w:hAnsiTheme="majorHAnsi" w:cstheme="minorHAnsi"/>
          <w:b/>
          <w:sz w:val="24"/>
          <w:szCs w:val="24"/>
        </w:rPr>
        <w:t>ACTION UPON RECEIPT OF POSITIVE NEWBORN SCREENING RESULT FOR GA1:</w:t>
      </w:r>
    </w:p>
    <w:p w:rsidR="00F57DDE" w:rsidRPr="001C3391" w:rsidRDefault="009004FF">
      <w:pPr>
        <w:rPr>
          <w:rFonts w:asciiTheme="majorHAnsi" w:hAnsiTheme="majorHAnsi" w:cstheme="minorHAnsi"/>
          <w:sz w:val="24"/>
          <w:szCs w:val="28"/>
        </w:rPr>
      </w:pPr>
      <w:r w:rsidRPr="001C3391">
        <w:rPr>
          <w:rFonts w:asciiTheme="majorHAnsi" w:hAnsiTheme="majorHAnsi" w:cstheme="minorHAnsi"/>
          <w:sz w:val="24"/>
          <w:szCs w:val="28"/>
        </w:rPr>
        <w:t xml:space="preserve">Local Paediatric/Neonatal </w:t>
      </w:r>
      <w:r>
        <w:rPr>
          <w:rFonts w:asciiTheme="majorHAnsi" w:hAnsiTheme="majorHAnsi" w:cstheme="minorHAnsi"/>
          <w:sz w:val="24"/>
          <w:szCs w:val="28"/>
        </w:rPr>
        <w:t>U</w:t>
      </w:r>
      <w:r w:rsidRPr="001C3391">
        <w:rPr>
          <w:rFonts w:asciiTheme="majorHAnsi" w:hAnsiTheme="majorHAnsi" w:cstheme="minorHAnsi"/>
          <w:sz w:val="24"/>
          <w:szCs w:val="28"/>
        </w:rPr>
        <w:t xml:space="preserve">nit:  </w:t>
      </w:r>
    </w:p>
    <w:p w:rsidR="00F57DDE" w:rsidRPr="001C3391" w:rsidRDefault="00F57DDE" w:rsidP="00F57DD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>Examine the baby</w:t>
      </w:r>
    </w:p>
    <w:p w:rsidR="00F57DDE" w:rsidRPr="001C3391" w:rsidRDefault="00F57DDE" w:rsidP="00F57DD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 xml:space="preserve">Measure weight, length and </w:t>
      </w:r>
      <w:r w:rsidRPr="001C3391">
        <w:rPr>
          <w:rFonts w:asciiTheme="majorHAnsi" w:hAnsiTheme="majorHAnsi" w:cstheme="minorHAnsi"/>
          <w:sz w:val="24"/>
          <w:szCs w:val="24"/>
          <w:u w:val="single"/>
        </w:rPr>
        <w:t>head circumference</w:t>
      </w:r>
    </w:p>
    <w:p w:rsidR="00F57DDE" w:rsidRPr="001C3391" w:rsidRDefault="00F57DDE" w:rsidP="00F57DD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>Review feeding regime and continue oral feeds</w:t>
      </w:r>
    </w:p>
    <w:p w:rsidR="00F57DDE" w:rsidRPr="001C3391" w:rsidRDefault="00F57DDE" w:rsidP="00F57DDE">
      <w:pPr>
        <w:pStyle w:val="ListParagraph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 xml:space="preserve">Take the following samples and send to the metabolic lab, Temple Street Children’s University Hospital: </w:t>
      </w:r>
    </w:p>
    <w:p w:rsidR="00F57DDE" w:rsidRPr="001C3391" w:rsidRDefault="00F57DDE" w:rsidP="00F57DDE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>Acyl</w:t>
      </w:r>
      <w:r w:rsidR="00783ED7" w:rsidRPr="001C3391">
        <w:rPr>
          <w:rFonts w:asciiTheme="majorHAnsi" w:hAnsiTheme="majorHAnsi" w:cstheme="minorHAnsi"/>
          <w:sz w:val="24"/>
          <w:szCs w:val="24"/>
        </w:rPr>
        <w:t>-</w:t>
      </w:r>
      <w:r w:rsidRPr="001C3391">
        <w:rPr>
          <w:rFonts w:asciiTheme="majorHAnsi" w:hAnsiTheme="majorHAnsi" w:cstheme="minorHAnsi"/>
          <w:sz w:val="24"/>
          <w:szCs w:val="24"/>
        </w:rPr>
        <w:t xml:space="preserve">Carnitine profile (dried blood spot card) </w:t>
      </w:r>
    </w:p>
    <w:p w:rsidR="00783ED7" w:rsidRPr="001C3391" w:rsidRDefault="00F57DDE" w:rsidP="00783ED7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>Plasma amino acids (Lithium Heparin sample)</w:t>
      </w:r>
    </w:p>
    <w:p w:rsidR="00783ED7" w:rsidRPr="001C3391" w:rsidRDefault="00F57DDE" w:rsidP="00783ED7">
      <w:pPr>
        <w:pStyle w:val="ListParagraph"/>
        <w:numPr>
          <w:ilvl w:val="1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>Urine for organic acids</w:t>
      </w:r>
    </w:p>
    <w:p w:rsidR="00F57DDE" w:rsidRDefault="00F57DDE" w:rsidP="00F57DDE">
      <w:pPr>
        <w:pStyle w:val="ListParagraph"/>
        <w:numPr>
          <w:ilvl w:val="0"/>
          <w:numId w:val="7"/>
        </w:numPr>
        <w:rPr>
          <w:rFonts w:asciiTheme="majorHAnsi" w:hAnsiTheme="majorHAnsi" w:cstheme="minorHAnsi"/>
          <w:sz w:val="24"/>
          <w:szCs w:val="24"/>
        </w:rPr>
      </w:pPr>
      <w:r w:rsidRPr="001C3391">
        <w:rPr>
          <w:rFonts w:asciiTheme="majorHAnsi" w:hAnsiTheme="majorHAnsi" w:cstheme="minorHAnsi"/>
          <w:sz w:val="24"/>
          <w:szCs w:val="24"/>
        </w:rPr>
        <w:t>Some babies may need treatment with Carnitine (L-Carnitine 100mg TDS orally)</w:t>
      </w:r>
      <w:r w:rsidR="00783ED7" w:rsidRPr="001C3391">
        <w:rPr>
          <w:rFonts w:asciiTheme="majorHAnsi" w:hAnsiTheme="majorHAnsi" w:cstheme="minorHAnsi"/>
          <w:sz w:val="24"/>
          <w:szCs w:val="24"/>
        </w:rPr>
        <w:t xml:space="preserve"> at this point</w:t>
      </w:r>
      <w:r w:rsidRPr="001C3391">
        <w:rPr>
          <w:rFonts w:asciiTheme="majorHAnsi" w:hAnsiTheme="majorHAnsi" w:cstheme="minorHAnsi"/>
          <w:sz w:val="24"/>
          <w:szCs w:val="24"/>
        </w:rPr>
        <w:t xml:space="preserve">. This will be advised by the </w:t>
      </w:r>
      <w:r w:rsidR="00DA4FBC">
        <w:rPr>
          <w:rFonts w:asciiTheme="majorHAnsi" w:hAnsiTheme="majorHAnsi" w:cstheme="minorHAnsi"/>
          <w:sz w:val="24"/>
          <w:szCs w:val="24"/>
        </w:rPr>
        <w:t xml:space="preserve">Director of Newborn Screening. </w:t>
      </w:r>
    </w:p>
    <w:p w:rsidR="00DA4FBC" w:rsidRPr="00DA4FBC" w:rsidRDefault="00DA4FBC" w:rsidP="00DA4FBC">
      <w:pPr>
        <w:pStyle w:val="ListParagraph"/>
        <w:numPr>
          <w:ilvl w:val="0"/>
          <w:numId w:val="7"/>
        </w:numPr>
        <w:rPr>
          <w:rFonts w:asciiTheme="majorHAnsi" w:hAnsiTheme="majorHAnsi" w:cstheme="minorHAnsi"/>
          <w:sz w:val="24"/>
          <w:szCs w:val="32"/>
        </w:rPr>
      </w:pPr>
      <w:r w:rsidRPr="001C3391">
        <w:rPr>
          <w:rFonts w:asciiTheme="majorHAnsi" w:hAnsiTheme="majorHAnsi" w:cstheme="minorHAnsi"/>
          <w:sz w:val="24"/>
          <w:szCs w:val="32"/>
        </w:rPr>
        <w:t>Consider cranial ultrasound examination</w:t>
      </w:r>
    </w:p>
    <w:p w:rsidR="00783ED7" w:rsidRPr="001C3391" w:rsidRDefault="00783ED7" w:rsidP="00783ED7">
      <w:pPr>
        <w:rPr>
          <w:rFonts w:asciiTheme="majorHAnsi" w:hAnsiTheme="majorHAnsi" w:cstheme="minorHAnsi"/>
          <w:sz w:val="24"/>
          <w:szCs w:val="24"/>
        </w:rPr>
      </w:pPr>
    </w:p>
    <w:p w:rsidR="00783ED7" w:rsidRPr="001C3391" w:rsidRDefault="00783ED7" w:rsidP="00783ED7">
      <w:pPr>
        <w:rPr>
          <w:rFonts w:asciiTheme="majorHAnsi" w:hAnsiTheme="majorHAnsi" w:cstheme="minorHAnsi"/>
          <w:b/>
          <w:sz w:val="24"/>
          <w:szCs w:val="28"/>
        </w:rPr>
      </w:pPr>
      <w:r w:rsidRPr="001C3391">
        <w:rPr>
          <w:rFonts w:asciiTheme="majorHAnsi" w:hAnsiTheme="majorHAnsi" w:cstheme="minorHAnsi"/>
          <w:b/>
          <w:sz w:val="24"/>
          <w:szCs w:val="28"/>
        </w:rPr>
        <w:t>IF BABY IS UNWELL (OR BECOMES UNWELL PRIOR TO CO</w:t>
      </w:r>
      <w:r w:rsidR="00F2052A" w:rsidRPr="001C3391">
        <w:rPr>
          <w:rFonts w:asciiTheme="majorHAnsi" w:hAnsiTheme="majorHAnsi" w:cstheme="minorHAnsi"/>
          <w:b/>
          <w:sz w:val="24"/>
          <w:szCs w:val="28"/>
        </w:rPr>
        <w:t>N</w:t>
      </w:r>
      <w:r w:rsidRPr="001C3391">
        <w:rPr>
          <w:rFonts w:asciiTheme="majorHAnsi" w:hAnsiTheme="majorHAnsi" w:cstheme="minorHAnsi"/>
          <w:b/>
          <w:sz w:val="24"/>
          <w:szCs w:val="28"/>
        </w:rPr>
        <w:t xml:space="preserve">FIRMATION OF DIAGNOSIS): </w:t>
      </w:r>
      <w:r w:rsidRPr="001C3391">
        <w:rPr>
          <w:rFonts w:asciiTheme="majorHAnsi" w:hAnsiTheme="majorHAnsi" w:cstheme="minorHAnsi"/>
          <w:sz w:val="24"/>
          <w:szCs w:val="28"/>
        </w:rPr>
        <w:t xml:space="preserve"> </w:t>
      </w:r>
      <w:r w:rsidRPr="001C3391">
        <w:rPr>
          <w:rFonts w:asciiTheme="majorHAnsi" w:hAnsiTheme="majorHAnsi" w:cstheme="minorHAnsi"/>
          <w:sz w:val="24"/>
          <w:szCs w:val="28"/>
        </w:rPr>
        <w:br/>
      </w:r>
      <w:r w:rsidRPr="001C3391">
        <w:rPr>
          <w:rFonts w:asciiTheme="majorHAnsi" w:hAnsiTheme="majorHAnsi" w:cstheme="minorHAnsi"/>
          <w:b/>
          <w:sz w:val="24"/>
          <w:szCs w:val="28"/>
        </w:rPr>
        <w:t>Discuss immediately with Metabolic Team and Neonatal Team</w:t>
      </w:r>
    </w:p>
    <w:p w:rsidR="00783ED7" w:rsidRPr="001C3391" w:rsidRDefault="00783ED7" w:rsidP="00783ED7">
      <w:pPr>
        <w:pStyle w:val="ListParagraph"/>
        <w:numPr>
          <w:ilvl w:val="0"/>
          <w:numId w:val="8"/>
        </w:numPr>
        <w:rPr>
          <w:rFonts w:asciiTheme="majorHAnsi" w:hAnsiTheme="majorHAnsi" w:cstheme="minorHAnsi"/>
          <w:sz w:val="24"/>
          <w:szCs w:val="32"/>
        </w:rPr>
      </w:pPr>
      <w:r w:rsidRPr="001C3391">
        <w:rPr>
          <w:rFonts w:asciiTheme="majorHAnsi" w:hAnsiTheme="majorHAnsi" w:cstheme="minorHAnsi"/>
          <w:sz w:val="24"/>
          <w:szCs w:val="32"/>
        </w:rPr>
        <w:t>Start IV Dextrose 10% + electrolytes at 150mls/kg/day</w:t>
      </w:r>
    </w:p>
    <w:p w:rsidR="00783ED7" w:rsidRPr="001C3391" w:rsidRDefault="00783ED7" w:rsidP="00783ED7">
      <w:pPr>
        <w:pStyle w:val="ListParagraph"/>
        <w:numPr>
          <w:ilvl w:val="0"/>
          <w:numId w:val="8"/>
        </w:numPr>
        <w:rPr>
          <w:rFonts w:asciiTheme="majorHAnsi" w:hAnsiTheme="majorHAnsi" w:cstheme="minorHAnsi"/>
          <w:sz w:val="24"/>
          <w:szCs w:val="32"/>
        </w:rPr>
      </w:pPr>
      <w:r w:rsidRPr="001C3391">
        <w:rPr>
          <w:rFonts w:asciiTheme="majorHAnsi" w:hAnsiTheme="majorHAnsi" w:cstheme="minorHAnsi"/>
          <w:sz w:val="24"/>
          <w:szCs w:val="32"/>
        </w:rPr>
        <w:t>Perform investigations as above + other tests  as clinically indicated</w:t>
      </w:r>
    </w:p>
    <w:p w:rsidR="00783ED7" w:rsidRPr="001C3391" w:rsidRDefault="00783ED7" w:rsidP="00783ED7">
      <w:pPr>
        <w:rPr>
          <w:rFonts w:asciiTheme="majorHAnsi" w:hAnsiTheme="majorHAnsi" w:cstheme="minorHAnsi"/>
          <w:sz w:val="24"/>
          <w:szCs w:val="32"/>
        </w:rPr>
      </w:pPr>
    </w:p>
    <w:p w:rsidR="00783ED7" w:rsidRPr="001C3391" w:rsidRDefault="00783ED7" w:rsidP="00783ED7">
      <w:pPr>
        <w:rPr>
          <w:rFonts w:asciiTheme="majorHAnsi" w:hAnsiTheme="majorHAnsi" w:cstheme="minorHAnsi"/>
          <w:b/>
          <w:sz w:val="24"/>
          <w:szCs w:val="28"/>
        </w:rPr>
      </w:pPr>
      <w:r w:rsidRPr="001C3391">
        <w:rPr>
          <w:rFonts w:asciiTheme="majorHAnsi" w:hAnsiTheme="majorHAnsi" w:cstheme="minorHAnsi"/>
          <w:b/>
          <w:sz w:val="24"/>
          <w:szCs w:val="28"/>
        </w:rPr>
        <w:t xml:space="preserve">IF BABY IS WELL: </w:t>
      </w:r>
    </w:p>
    <w:p w:rsidR="00783ED7" w:rsidRPr="001C3391" w:rsidRDefault="00783ED7" w:rsidP="00783ED7">
      <w:pPr>
        <w:rPr>
          <w:rFonts w:asciiTheme="majorHAnsi" w:hAnsiTheme="majorHAnsi" w:cstheme="minorHAnsi"/>
          <w:b/>
          <w:sz w:val="24"/>
          <w:szCs w:val="32"/>
        </w:rPr>
      </w:pPr>
      <w:r w:rsidRPr="001C3391">
        <w:rPr>
          <w:rFonts w:asciiTheme="majorHAnsi" w:hAnsiTheme="majorHAnsi" w:cstheme="minorHAnsi"/>
          <w:b/>
          <w:sz w:val="24"/>
          <w:szCs w:val="28"/>
        </w:rPr>
        <w:t>Discuss with and refer to metabolic team for follow up upon confirmation of diagnosis of GA1</w:t>
      </w:r>
    </w:p>
    <w:p w:rsidR="00783ED7" w:rsidRPr="001C3391" w:rsidRDefault="00783ED7" w:rsidP="00F2052A">
      <w:pPr>
        <w:ind w:left="360"/>
        <w:rPr>
          <w:rFonts w:asciiTheme="majorHAnsi" w:hAnsiTheme="majorHAnsi" w:cstheme="minorHAnsi"/>
          <w:sz w:val="24"/>
          <w:szCs w:val="28"/>
        </w:rPr>
      </w:pPr>
      <w:r w:rsidRPr="001C3391">
        <w:rPr>
          <w:rFonts w:asciiTheme="majorHAnsi" w:hAnsiTheme="majorHAnsi" w:cstheme="minorHAnsi"/>
          <w:sz w:val="24"/>
          <w:szCs w:val="32"/>
        </w:rPr>
        <w:t xml:space="preserve"> </w:t>
      </w:r>
    </w:p>
    <w:p w:rsidR="001C3391" w:rsidRPr="00865D2E" w:rsidRDefault="001C3391" w:rsidP="001C3391">
      <w:pPr>
        <w:rPr>
          <w:rFonts w:asciiTheme="majorHAnsi" w:hAnsiTheme="majorHAnsi" w:cstheme="minorHAnsi"/>
          <w:b/>
          <w:sz w:val="24"/>
          <w:szCs w:val="28"/>
        </w:rPr>
      </w:pPr>
      <w:r w:rsidRPr="00865D2E">
        <w:rPr>
          <w:rFonts w:asciiTheme="majorHAnsi" w:hAnsiTheme="majorHAnsi" w:cstheme="minorHAnsi"/>
          <w:b/>
          <w:sz w:val="24"/>
          <w:szCs w:val="28"/>
        </w:rPr>
        <w:t xml:space="preserve">CONTACT NUMBERS: </w:t>
      </w:r>
    </w:p>
    <w:p w:rsidR="001C3391" w:rsidRPr="00865D2E" w:rsidRDefault="001C3391" w:rsidP="001C3391">
      <w:pPr>
        <w:ind w:left="360"/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>Newborn Screening Lab:</w:t>
      </w:r>
      <w:r>
        <w:rPr>
          <w:rFonts w:asciiTheme="majorHAnsi" w:hAnsiTheme="majorHAnsi" w:cstheme="minorHAnsi"/>
        </w:rPr>
        <w:tab/>
        <w:t>00 353 1 8784277</w:t>
      </w:r>
    </w:p>
    <w:p w:rsidR="001C3391" w:rsidRPr="00865D2E" w:rsidRDefault="001C3391" w:rsidP="001C3391">
      <w:pPr>
        <w:ind w:left="360"/>
        <w:rPr>
          <w:rFonts w:asciiTheme="majorHAnsi" w:hAnsiTheme="majorHAnsi" w:cstheme="minorHAnsi"/>
        </w:rPr>
      </w:pPr>
      <w:r w:rsidRPr="00865D2E">
        <w:rPr>
          <w:rFonts w:asciiTheme="majorHAnsi" w:hAnsiTheme="majorHAnsi" w:cstheme="minorHAnsi"/>
        </w:rPr>
        <w:t xml:space="preserve">Temple Street Hospital:  </w:t>
      </w:r>
      <w:r>
        <w:rPr>
          <w:rFonts w:asciiTheme="majorHAnsi" w:hAnsiTheme="majorHAnsi" w:cstheme="minorHAnsi"/>
        </w:rPr>
        <w:tab/>
        <w:t>00 353 1 8784200</w:t>
      </w:r>
    </w:p>
    <w:p w:rsidR="00783ED7" w:rsidRPr="001C3391" w:rsidRDefault="00783ED7" w:rsidP="00783ED7">
      <w:pPr>
        <w:ind w:left="360"/>
        <w:rPr>
          <w:rFonts w:asciiTheme="majorHAnsi" w:hAnsiTheme="majorHAnsi" w:cstheme="minorHAnsi"/>
          <w:sz w:val="24"/>
          <w:szCs w:val="28"/>
        </w:rPr>
      </w:pPr>
      <w:r w:rsidRPr="001C3391">
        <w:rPr>
          <w:rFonts w:asciiTheme="majorHAnsi" w:hAnsiTheme="majorHAnsi" w:cstheme="minorHAnsi"/>
          <w:sz w:val="24"/>
          <w:szCs w:val="28"/>
        </w:rPr>
        <w:t xml:space="preserve"> </w:t>
      </w:r>
    </w:p>
    <w:p w:rsidR="00F2052A" w:rsidRPr="001C3391" w:rsidRDefault="00F2052A" w:rsidP="00F2052A">
      <w:pPr>
        <w:rPr>
          <w:rFonts w:asciiTheme="majorHAnsi" w:hAnsiTheme="majorHAnsi" w:cstheme="minorHAnsi"/>
          <w:sz w:val="24"/>
          <w:szCs w:val="28"/>
        </w:rPr>
      </w:pPr>
      <w:r w:rsidRPr="001C3391">
        <w:rPr>
          <w:rFonts w:asciiTheme="majorHAnsi" w:hAnsiTheme="majorHAnsi" w:cstheme="minorHAnsi"/>
          <w:b/>
          <w:sz w:val="24"/>
          <w:szCs w:val="28"/>
        </w:rPr>
        <w:t>OTHER RESOURCES</w:t>
      </w:r>
      <w:r w:rsidRPr="001C3391">
        <w:rPr>
          <w:rFonts w:asciiTheme="majorHAnsi" w:hAnsiTheme="majorHAnsi" w:cstheme="minorHAnsi"/>
          <w:sz w:val="24"/>
          <w:szCs w:val="28"/>
        </w:rPr>
        <w:t xml:space="preserve">:  National Newborn Bloodspot Screening Programme on </w:t>
      </w:r>
      <w:hyperlink r:id="rId12" w:history="1">
        <w:r w:rsidRPr="001C3391">
          <w:rPr>
            <w:rStyle w:val="Hyperlink"/>
            <w:rFonts w:asciiTheme="majorHAnsi" w:hAnsiTheme="majorHAnsi" w:cstheme="minorHAnsi"/>
            <w:sz w:val="24"/>
            <w:szCs w:val="28"/>
          </w:rPr>
          <w:t>www.hse.ie</w:t>
        </w:r>
      </w:hyperlink>
      <w:r w:rsidRPr="001C3391">
        <w:rPr>
          <w:rFonts w:asciiTheme="majorHAnsi" w:hAnsiTheme="majorHAnsi" w:cstheme="minorHAnsi"/>
          <w:sz w:val="24"/>
          <w:szCs w:val="28"/>
        </w:rPr>
        <w:t xml:space="preserve"> </w:t>
      </w:r>
      <w:r w:rsidRPr="001C3391">
        <w:rPr>
          <w:rFonts w:asciiTheme="majorHAnsi" w:hAnsiTheme="majorHAnsi" w:cstheme="minorHAnsi"/>
          <w:sz w:val="24"/>
          <w:szCs w:val="28"/>
        </w:rPr>
        <w:tab/>
      </w:r>
      <w:r w:rsidRPr="001C3391">
        <w:rPr>
          <w:rFonts w:asciiTheme="majorHAnsi" w:hAnsiTheme="majorHAnsi" w:cstheme="minorHAnsi"/>
          <w:sz w:val="24"/>
          <w:szCs w:val="28"/>
        </w:rPr>
        <w:tab/>
        <w:t xml:space="preserve">National Centre for Inherited Metabolic Disorders </w:t>
      </w:r>
      <w:hyperlink r:id="rId13" w:history="1">
        <w:r w:rsidRPr="001C3391">
          <w:rPr>
            <w:rStyle w:val="Hyperlink"/>
            <w:rFonts w:asciiTheme="majorHAnsi" w:hAnsiTheme="majorHAnsi" w:cstheme="minorHAnsi"/>
            <w:sz w:val="24"/>
            <w:szCs w:val="28"/>
          </w:rPr>
          <w:t>www.metabolic.ie</w:t>
        </w:r>
      </w:hyperlink>
      <w:r w:rsidRPr="001C3391">
        <w:rPr>
          <w:rFonts w:asciiTheme="majorHAnsi" w:hAnsiTheme="majorHAnsi" w:cstheme="minorHAnsi"/>
          <w:sz w:val="24"/>
          <w:szCs w:val="28"/>
        </w:rPr>
        <w:br/>
      </w:r>
      <w:r w:rsidRPr="001C3391">
        <w:rPr>
          <w:rFonts w:asciiTheme="majorHAnsi" w:hAnsiTheme="majorHAnsi" w:cstheme="minorHAnsi"/>
          <w:sz w:val="24"/>
          <w:szCs w:val="28"/>
        </w:rPr>
        <w:tab/>
      </w:r>
    </w:p>
    <w:p w:rsidR="00783ED7" w:rsidRPr="001C3391" w:rsidRDefault="00783ED7" w:rsidP="00783ED7">
      <w:pPr>
        <w:pStyle w:val="ListParagraph"/>
        <w:ind w:left="1440"/>
        <w:rPr>
          <w:rFonts w:asciiTheme="majorHAnsi" w:hAnsiTheme="majorHAnsi" w:cstheme="minorHAnsi"/>
          <w:i/>
          <w:sz w:val="24"/>
          <w:szCs w:val="28"/>
        </w:rPr>
      </w:pPr>
    </w:p>
    <w:p w:rsidR="00C503CF" w:rsidRPr="00134C40" w:rsidRDefault="001C3391" w:rsidP="001C3391">
      <w:pPr>
        <w:pStyle w:val="ListParagraph"/>
        <w:ind w:left="1440"/>
        <w:jc w:val="right"/>
        <w:rPr>
          <w:rFonts w:cstheme="minorHAnsi"/>
          <w:sz w:val="24"/>
          <w:szCs w:val="28"/>
        </w:rPr>
      </w:pPr>
      <w:r>
        <w:rPr>
          <w:rFonts w:cstheme="minorHAnsi"/>
          <w:i/>
          <w:sz w:val="24"/>
          <w:szCs w:val="28"/>
        </w:rPr>
        <w:t>Version 1 date 28/11/2018</w:t>
      </w:r>
    </w:p>
    <w:sectPr w:rsidR="00C503CF" w:rsidRPr="00134C40" w:rsidSect="00F57DDE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E3AF5E" w15:done="0"/>
  <w15:commentEx w15:paraId="2844ACC1" w15:done="0"/>
  <w15:commentEx w15:paraId="249E49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3AF5E" w16cid:durableId="1FA64DE4"/>
  <w16cid:commentId w16cid:paraId="2844ACC1" w16cid:durableId="1FA55863"/>
  <w16cid:commentId w16cid:paraId="249E49F9" w16cid:durableId="1FA64E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0B" w:rsidRDefault="00C71B0B" w:rsidP="00F93DC7">
      <w:r>
        <w:separator/>
      </w:r>
    </w:p>
  </w:endnote>
  <w:endnote w:type="continuationSeparator" w:id="0">
    <w:p w:rsidR="00C71B0B" w:rsidRDefault="00C71B0B" w:rsidP="00F93DC7">
      <w:r>
        <w:continuationSeparator/>
      </w:r>
    </w:p>
  </w:endnote>
  <w:endnote w:type="continuationNotice" w:id="1">
    <w:p w:rsidR="00C71B0B" w:rsidRDefault="00C71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4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AC5" w:rsidRDefault="00801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AC5" w:rsidRDefault="00801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0B" w:rsidRDefault="00C71B0B" w:rsidP="00F93DC7">
      <w:r>
        <w:separator/>
      </w:r>
    </w:p>
  </w:footnote>
  <w:footnote w:type="continuationSeparator" w:id="0">
    <w:p w:rsidR="00C71B0B" w:rsidRDefault="00C71B0B" w:rsidP="00F93DC7">
      <w:r>
        <w:continuationSeparator/>
      </w:r>
    </w:p>
  </w:footnote>
  <w:footnote w:type="continuationNotice" w:id="1">
    <w:p w:rsidR="00C71B0B" w:rsidRDefault="00C71B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AE1"/>
    <w:multiLevelType w:val="hybridMultilevel"/>
    <w:tmpl w:val="7228C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BAB"/>
    <w:multiLevelType w:val="hybridMultilevel"/>
    <w:tmpl w:val="04D824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64C2"/>
    <w:multiLevelType w:val="hybridMultilevel"/>
    <w:tmpl w:val="714872C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80532"/>
    <w:multiLevelType w:val="hybridMultilevel"/>
    <w:tmpl w:val="ECF88F7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46AD4"/>
    <w:multiLevelType w:val="hybridMultilevel"/>
    <w:tmpl w:val="2A1AA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14B5"/>
    <w:multiLevelType w:val="hybridMultilevel"/>
    <w:tmpl w:val="9182B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368C1"/>
    <w:multiLevelType w:val="hybridMultilevel"/>
    <w:tmpl w:val="1E643A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977CC"/>
    <w:multiLevelType w:val="hybridMultilevel"/>
    <w:tmpl w:val="2A80E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E37BA"/>
    <w:multiLevelType w:val="hybridMultilevel"/>
    <w:tmpl w:val="67B6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McCarthy">
    <w15:presenceInfo w15:providerId="None" w15:userId="DanielMcCarthy"/>
  </w15:person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11"/>
    <w:rsid w:val="0002294A"/>
    <w:rsid w:val="00032011"/>
    <w:rsid w:val="00033F7D"/>
    <w:rsid w:val="00082F27"/>
    <w:rsid w:val="000C4120"/>
    <w:rsid w:val="000D4113"/>
    <w:rsid w:val="000E22A1"/>
    <w:rsid w:val="000E3FBC"/>
    <w:rsid w:val="00111603"/>
    <w:rsid w:val="001139CC"/>
    <w:rsid w:val="00122121"/>
    <w:rsid w:val="00134C40"/>
    <w:rsid w:val="001362C2"/>
    <w:rsid w:val="00137B00"/>
    <w:rsid w:val="0014245F"/>
    <w:rsid w:val="00146E67"/>
    <w:rsid w:val="00184B3C"/>
    <w:rsid w:val="001B04AD"/>
    <w:rsid w:val="001B4792"/>
    <w:rsid w:val="001C3391"/>
    <w:rsid w:val="001E4FE8"/>
    <w:rsid w:val="001F6214"/>
    <w:rsid w:val="00222D24"/>
    <w:rsid w:val="0024340B"/>
    <w:rsid w:val="0025368C"/>
    <w:rsid w:val="002662D5"/>
    <w:rsid w:val="00276371"/>
    <w:rsid w:val="0027698F"/>
    <w:rsid w:val="00277E2C"/>
    <w:rsid w:val="00284147"/>
    <w:rsid w:val="002955E6"/>
    <w:rsid w:val="002A6C40"/>
    <w:rsid w:val="002A7561"/>
    <w:rsid w:val="002C7B0C"/>
    <w:rsid w:val="002E3F99"/>
    <w:rsid w:val="00313F6C"/>
    <w:rsid w:val="003473DA"/>
    <w:rsid w:val="00381351"/>
    <w:rsid w:val="00386E2D"/>
    <w:rsid w:val="003A71E1"/>
    <w:rsid w:val="003D4A1D"/>
    <w:rsid w:val="003F38D9"/>
    <w:rsid w:val="004001B8"/>
    <w:rsid w:val="00421FD3"/>
    <w:rsid w:val="0042688D"/>
    <w:rsid w:val="0042737E"/>
    <w:rsid w:val="00445BFA"/>
    <w:rsid w:val="00456FC0"/>
    <w:rsid w:val="00463B14"/>
    <w:rsid w:val="00472109"/>
    <w:rsid w:val="004822C4"/>
    <w:rsid w:val="00484B27"/>
    <w:rsid w:val="004A3FAC"/>
    <w:rsid w:val="004A7504"/>
    <w:rsid w:val="004F211D"/>
    <w:rsid w:val="0050718D"/>
    <w:rsid w:val="00512A47"/>
    <w:rsid w:val="00515311"/>
    <w:rsid w:val="00552C63"/>
    <w:rsid w:val="0057711F"/>
    <w:rsid w:val="005B6F54"/>
    <w:rsid w:val="005F018C"/>
    <w:rsid w:val="005F2613"/>
    <w:rsid w:val="00636320"/>
    <w:rsid w:val="00655E86"/>
    <w:rsid w:val="006670AE"/>
    <w:rsid w:val="0067236B"/>
    <w:rsid w:val="00684811"/>
    <w:rsid w:val="006A580E"/>
    <w:rsid w:val="006D157C"/>
    <w:rsid w:val="006D6FBA"/>
    <w:rsid w:val="006E72AB"/>
    <w:rsid w:val="0070179C"/>
    <w:rsid w:val="00710AA4"/>
    <w:rsid w:val="00720BD4"/>
    <w:rsid w:val="00724A2E"/>
    <w:rsid w:val="00733799"/>
    <w:rsid w:val="0074095D"/>
    <w:rsid w:val="00773688"/>
    <w:rsid w:val="00783B11"/>
    <w:rsid w:val="00783ED7"/>
    <w:rsid w:val="007E1D15"/>
    <w:rsid w:val="00801AC5"/>
    <w:rsid w:val="0082483A"/>
    <w:rsid w:val="008D70B9"/>
    <w:rsid w:val="009004FF"/>
    <w:rsid w:val="00902C85"/>
    <w:rsid w:val="00916ADC"/>
    <w:rsid w:val="00933482"/>
    <w:rsid w:val="00971BCF"/>
    <w:rsid w:val="00A00C2A"/>
    <w:rsid w:val="00A05DB4"/>
    <w:rsid w:val="00A1156B"/>
    <w:rsid w:val="00A2559E"/>
    <w:rsid w:val="00A263E3"/>
    <w:rsid w:val="00A5248E"/>
    <w:rsid w:val="00A73F07"/>
    <w:rsid w:val="00A90D48"/>
    <w:rsid w:val="00A91143"/>
    <w:rsid w:val="00AA4964"/>
    <w:rsid w:val="00AA4C10"/>
    <w:rsid w:val="00AC41ED"/>
    <w:rsid w:val="00AC43A9"/>
    <w:rsid w:val="00B0768D"/>
    <w:rsid w:val="00B6238F"/>
    <w:rsid w:val="00B905BF"/>
    <w:rsid w:val="00BA129B"/>
    <w:rsid w:val="00BA2AD1"/>
    <w:rsid w:val="00C028B5"/>
    <w:rsid w:val="00C05676"/>
    <w:rsid w:val="00C503CF"/>
    <w:rsid w:val="00C6603E"/>
    <w:rsid w:val="00C66EB2"/>
    <w:rsid w:val="00C71B0B"/>
    <w:rsid w:val="00C7223D"/>
    <w:rsid w:val="00CA737D"/>
    <w:rsid w:val="00CB50E2"/>
    <w:rsid w:val="00CD494B"/>
    <w:rsid w:val="00CE1D86"/>
    <w:rsid w:val="00D04E65"/>
    <w:rsid w:val="00D13852"/>
    <w:rsid w:val="00D278F1"/>
    <w:rsid w:val="00D37AD6"/>
    <w:rsid w:val="00D7750D"/>
    <w:rsid w:val="00D81604"/>
    <w:rsid w:val="00DA4FBC"/>
    <w:rsid w:val="00DD7880"/>
    <w:rsid w:val="00DF38B2"/>
    <w:rsid w:val="00E06C97"/>
    <w:rsid w:val="00E12984"/>
    <w:rsid w:val="00E45502"/>
    <w:rsid w:val="00E64119"/>
    <w:rsid w:val="00E7252F"/>
    <w:rsid w:val="00E85A7A"/>
    <w:rsid w:val="00F02711"/>
    <w:rsid w:val="00F062CF"/>
    <w:rsid w:val="00F2052A"/>
    <w:rsid w:val="00F21091"/>
    <w:rsid w:val="00F264C0"/>
    <w:rsid w:val="00F33BAB"/>
    <w:rsid w:val="00F521C1"/>
    <w:rsid w:val="00F5227F"/>
    <w:rsid w:val="00F57DDE"/>
    <w:rsid w:val="00F76B14"/>
    <w:rsid w:val="00F8045F"/>
    <w:rsid w:val="00F90C25"/>
    <w:rsid w:val="00F93DC7"/>
    <w:rsid w:val="00FA38E6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C7"/>
  </w:style>
  <w:style w:type="paragraph" w:styleId="Footer">
    <w:name w:val="footer"/>
    <w:basedOn w:val="Normal"/>
    <w:link w:val="FooterChar"/>
    <w:uiPriority w:val="99"/>
    <w:unhideWhenUsed/>
    <w:rsid w:val="00F93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C7"/>
  </w:style>
  <w:style w:type="paragraph" w:styleId="BalloonText">
    <w:name w:val="Balloon Text"/>
    <w:basedOn w:val="Normal"/>
    <w:link w:val="BalloonTextChar"/>
    <w:uiPriority w:val="99"/>
    <w:semiHidden/>
    <w:unhideWhenUsed/>
    <w:rsid w:val="0080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A2E"/>
  </w:style>
  <w:style w:type="character" w:styleId="CommentReference">
    <w:name w:val="annotation reference"/>
    <w:basedOn w:val="DefaultParagraphFont"/>
    <w:uiPriority w:val="99"/>
    <w:semiHidden/>
    <w:unhideWhenUsed/>
    <w:rsid w:val="00C6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0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DC7"/>
  </w:style>
  <w:style w:type="paragraph" w:styleId="Footer">
    <w:name w:val="footer"/>
    <w:basedOn w:val="Normal"/>
    <w:link w:val="FooterChar"/>
    <w:uiPriority w:val="99"/>
    <w:unhideWhenUsed/>
    <w:rsid w:val="00F93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DC7"/>
  </w:style>
  <w:style w:type="paragraph" w:styleId="BalloonText">
    <w:name w:val="Balloon Text"/>
    <w:basedOn w:val="Normal"/>
    <w:link w:val="BalloonTextChar"/>
    <w:uiPriority w:val="99"/>
    <w:semiHidden/>
    <w:unhideWhenUsed/>
    <w:rsid w:val="00801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A2E"/>
  </w:style>
  <w:style w:type="character" w:styleId="CommentReference">
    <w:name w:val="annotation reference"/>
    <w:basedOn w:val="DefaultParagraphFont"/>
    <w:uiPriority w:val="99"/>
    <w:semiHidden/>
    <w:unhideWhenUsed/>
    <w:rsid w:val="00C6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0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tabolic.ie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hse.ie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88EF-0031-4412-9D4F-8B5FCD4F8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10486-AB46-401B-AB0E-2810935D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Maria.Finn</dc:creator>
  <cp:lastModifiedBy>Jenny McNulty</cp:lastModifiedBy>
  <cp:revision>2</cp:revision>
  <cp:lastPrinted>2018-11-28T12:56:00Z</cp:lastPrinted>
  <dcterms:created xsi:type="dcterms:W3CDTF">2018-12-19T08:17:00Z</dcterms:created>
  <dcterms:modified xsi:type="dcterms:W3CDTF">2018-12-19T08:17:00Z</dcterms:modified>
</cp:coreProperties>
</file>